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89" w:rsidRPr="002F73F1" w:rsidRDefault="00456589" w:rsidP="00456589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</w:t>
      </w:r>
      <w:r w:rsidRPr="002F73F1">
        <w:rPr>
          <w:sz w:val="28"/>
          <w:szCs w:val="28"/>
        </w:rPr>
        <w:t>Утверждено приказом директора</w:t>
      </w:r>
    </w:p>
    <w:p w:rsidR="00456589" w:rsidRPr="002F73F1" w:rsidRDefault="00456589" w:rsidP="0045658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тренерского совета             </w:t>
      </w:r>
      <w:r w:rsidRPr="002F73F1">
        <w:rPr>
          <w:sz w:val="28"/>
          <w:szCs w:val="28"/>
        </w:rPr>
        <w:t>МУДО «ДЮСШ по футболу»</w:t>
      </w:r>
    </w:p>
    <w:p w:rsidR="00456589" w:rsidRDefault="00456589" w:rsidP="00456589">
      <w:pPr>
        <w:rPr>
          <w:sz w:val="28"/>
          <w:szCs w:val="28"/>
        </w:rPr>
      </w:pPr>
      <w:r>
        <w:rPr>
          <w:sz w:val="28"/>
          <w:szCs w:val="28"/>
        </w:rPr>
        <w:t>____________  /</w:t>
      </w:r>
      <w:proofErr w:type="spellStart"/>
      <w:r>
        <w:rPr>
          <w:sz w:val="28"/>
          <w:szCs w:val="28"/>
        </w:rPr>
        <w:t>В.П.Кабельников</w:t>
      </w:r>
      <w:proofErr w:type="spellEnd"/>
      <w:r>
        <w:rPr>
          <w:sz w:val="28"/>
          <w:szCs w:val="28"/>
        </w:rPr>
        <w:t xml:space="preserve">/            </w:t>
      </w:r>
      <w:r w:rsidR="00442611">
        <w:rPr>
          <w:sz w:val="28"/>
          <w:szCs w:val="28"/>
        </w:rPr>
        <w:t>от «__» __________ 201_ г №___</w:t>
      </w:r>
    </w:p>
    <w:p w:rsidR="00456589" w:rsidRPr="002F73F1" w:rsidRDefault="00456589" w:rsidP="00456589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__________ С.В. </w:t>
      </w:r>
      <w:proofErr w:type="spellStart"/>
      <w:r>
        <w:rPr>
          <w:sz w:val="28"/>
          <w:szCs w:val="28"/>
        </w:rPr>
        <w:t>Пугаев</w:t>
      </w:r>
      <w:proofErr w:type="spellEnd"/>
    </w:p>
    <w:p w:rsidR="00456589" w:rsidRDefault="00456589" w:rsidP="00456589">
      <w:pPr>
        <w:pStyle w:val="Style5"/>
        <w:widowControl/>
        <w:jc w:val="center"/>
        <w:rPr>
          <w:rStyle w:val="FontStyle13"/>
        </w:rPr>
      </w:pPr>
    </w:p>
    <w:p w:rsidR="00456589" w:rsidRPr="00456589" w:rsidRDefault="00456589" w:rsidP="00456589">
      <w:pPr>
        <w:pStyle w:val="Style5"/>
        <w:widowControl/>
        <w:jc w:val="center"/>
        <w:rPr>
          <w:rStyle w:val="FontStyle13"/>
          <w:b/>
          <w:sz w:val="28"/>
          <w:szCs w:val="28"/>
        </w:rPr>
      </w:pPr>
      <w:r w:rsidRPr="00456589">
        <w:rPr>
          <w:rStyle w:val="FontStyle13"/>
          <w:b/>
          <w:sz w:val="28"/>
          <w:szCs w:val="28"/>
        </w:rPr>
        <w:t>ПОЛОЖЕНИЕ</w:t>
      </w:r>
    </w:p>
    <w:p w:rsidR="00456589" w:rsidRPr="00456589" w:rsidRDefault="00456589" w:rsidP="00456589">
      <w:pPr>
        <w:pStyle w:val="Style5"/>
        <w:widowControl/>
        <w:jc w:val="center"/>
        <w:rPr>
          <w:rStyle w:val="FontStyle13"/>
          <w:b/>
          <w:sz w:val="28"/>
          <w:szCs w:val="28"/>
        </w:rPr>
      </w:pPr>
      <w:r w:rsidRPr="00456589">
        <w:rPr>
          <w:rStyle w:val="FontStyle13"/>
          <w:b/>
          <w:sz w:val="28"/>
          <w:szCs w:val="28"/>
        </w:rPr>
        <w:t xml:space="preserve">О </w:t>
      </w:r>
      <w:r w:rsidR="00123C97">
        <w:rPr>
          <w:rStyle w:val="FontStyle13"/>
          <w:b/>
          <w:sz w:val="28"/>
          <w:szCs w:val="28"/>
        </w:rPr>
        <w:t>ТРЕНЕР</w:t>
      </w:r>
      <w:r w:rsidRPr="00456589">
        <w:rPr>
          <w:rStyle w:val="FontStyle13"/>
          <w:b/>
          <w:sz w:val="28"/>
          <w:szCs w:val="28"/>
        </w:rPr>
        <w:t>СКОМ СОВЕТЕ</w:t>
      </w:r>
    </w:p>
    <w:p w:rsidR="00456589" w:rsidRPr="00456589" w:rsidRDefault="00456589" w:rsidP="00456589">
      <w:pPr>
        <w:pStyle w:val="Style5"/>
        <w:widowControl/>
        <w:jc w:val="center"/>
        <w:rPr>
          <w:rStyle w:val="FontStyle13"/>
          <w:b/>
          <w:sz w:val="28"/>
          <w:szCs w:val="28"/>
        </w:rPr>
      </w:pPr>
      <w:r w:rsidRPr="00456589">
        <w:rPr>
          <w:rStyle w:val="FontStyle13"/>
          <w:b/>
          <w:sz w:val="28"/>
          <w:szCs w:val="28"/>
        </w:rPr>
        <w:t xml:space="preserve">МУДО «ДЮСШ по футболу </w:t>
      </w:r>
      <w:proofErr w:type="gramStart"/>
      <w:r w:rsidRPr="00456589">
        <w:rPr>
          <w:rStyle w:val="FontStyle13"/>
          <w:b/>
          <w:sz w:val="28"/>
          <w:szCs w:val="28"/>
        </w:rPr>
        <w:t>г</w:t>
      </w:r>
      <w:proofErr w:type="gramEnd"/>
      <w:r w:rsidRPr="00456589">
        <w:rPr>
          <w:rStyle w:val="FontStyle13"/>
          <w:b/>
          <w:sz w:val="28"/>
          <w:szCs w:val="28"/>
        </w:rPr>
        <w:t>. Зеленокумска Советского района»</w:t>
      </w:r>
    </w:p>
    <w:p w:rsidR="00456589" w:rsidRPr="00456589" w:rsidRDefault="00456589" w:rsidP="00456589">
      <w:pPr>
        <w:pStyle w:val="Style5"/>
        <w:widowControl/>
        <w:jc w:val="center"/>
        <w:rPr>
          <w:rStyle w:val="FontStyle13"/>
          <w:b/>
          <w:sz w:val="28"/>
          <w:szCs w:val="28"/>
        </w:rPr>
      </w:pPr>
    </w:p>
    <w:p w:rsidR="00456589" w:rsidRPr="00456589" w:rsidRDefault="00456589" w:rsidP="00456589">
      <w:pPr>
        <w:pStyle w:val="Style5"/>
        <w:widowControl/>
        <w:numPr>
          <w:ilvl w:val="0"/>
          <w:numId w:val="2"/>
        </w:numPr>
        <w:jc w:val="center"/>
        <w:rPr>
          <w:rStyle w:val="FontStyle13"/>
          <w:b/>
          <w:sz w:val="28"/>
          <w:szCs w:val="28"/>
        </w:rPr>
      </w:pPr>
      <w:r w:rsidRPr="00456589">
        <w:rPr>
          <w:rStyle w:val="FontStyle13"/>
          <w:b/>
          <w:sz w:val="28"/>
          <w:szCs w:val="28"/>
        </w:rPr>
        <w:t>Общие положения</w:t>
      </w:r>
    </w:p>
    <w:p w:rsidR="002569D8" w:rsidRPr="00456589" w:rsidRDefault="005E699C">
      <w:pPr>
        <w:pStyle w:val="Style5"/>
        <w:widowControl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 xml:space="preserve">При наличии в спортивной школе </w:t>
      </w:r>
      <w:proofErr w:type="gramStart"/>
      <w:r w:rsidRPr="00456589">
        <w:rPr>
          <w:rStyle w:val="FontStyle13"/>
          <w:sz w:val="28"/>
          <w:szCs w:val="28"/>
        </w:rPr>
        <w:t>бол</w:t>
      </w:r>
      <w:r w:rsidR="00123C97">
        <w:rPr>
          <w:rStyle w:val="FontStyle13"/>
          <w:sz w:val="28"/>
          <w:szCs w:val="28"/>
        </w:rPr>
        <w:t>ее трех тренеров-преподавателей</w:t>
      </w:r>
      <w:r w:rsidRPr="00456589">
        <w:rPr>
          <w:rStyle w:val="FontStyle13"/>
          <w:sz w:val="28"/>
          <w:szCs w:val="28"/>
        </w:rPr>
        <w:t xml:space="preserve"> создается</w:t>
      </w:r>
      <w:proofErr w:type="gramEnd"/>
      <w:r w:rsidRPr="00456589">
        <w:rPr>
          <w:rStyle w:val="FontStyle13"/>
          <w:sz w:val="28"/>
          <w:szCs w:val="28"/>
        </w:rPr>
        <w:t xml:space="preserve"> тренерский совет, совершенствующий свое методическое и профессиональное мастерство, организующий взаимопомощь для обеспечения современных требований к учебно-тренировочному процессу и воспитанию молодежи, объединяющий творческие инициативы, разрабатывающий современные требования к учебно-тренировочному процессу и воспитанию молодежи.</w:t>
      </w:r>
    </w:p>
    <w:p w:rsidR="002569D8" w:rsidRPr="00456589" w:rsidRDefault="002569D8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2569D8" w:rsidRPr="00456589" w:rsidRDefault="005E699C" w:rsidP="00456589">
      <w:pPr>
        <w:pStyle w:val="Style4"/>
        <w:widowControl/>
        <w:spacing w:before="77" w:line="322" w:lineRule="exact"/>
        <w:rPr>
          <w:rStyle w:val="FontStyle11"/>
          <w:sz w:val="28"/>
          <w:szCs w:val="28"/>
        </w:rPr>
      </w:pPr>
      <w:r w:rsidRPr="00456589">
        <w:rPr>
          <w:rStyle w:val="FontStyle11"/>
          <w:sz w:val="28"/>
          <w:szCs w:val="28"/>
        </w:rPr>
        <w:t>2.3адачи тренерского совета</w:t>
      </w:r>
    </w:p>
    <w:p w:rsidR="002569D8" w:rsidRPr="00456589" w:rsidRDefault="005E699C">
      <w:pPr>
        <w:pStyle w:val="Style5"/>
        <w:widowControl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В работе тренерского совета предполагается решение следующих задач: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ind w:right="1037"/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изучение нормативной и методической документации по вопросам деятельности;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ознакомление с предварительной тарификацией тренеров-преподавателей на следующий учебный год;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отбор содержания и составление учебных программ по видам спорта;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утверждение индивидуальных планов работы, анализ авторских программ и методик;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ind w:right="1037"/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 xml:space="preserve">утверждение контрольного тестирования для итогового контроля и перевода </w:t>
      </w:r>
      <w:proofErr w:type="gramStart"/>
      <w:r w:rsidRPr="00456589">
        <w:rPr>
          <w:rStyle w:val="FontStyle13"/>
          <w:sz w:val="28"/>
          <w:szCs w:val="28"/>
        </w:rPr>
        <w:t>обучающихся</w:t>
      </w:r>
      <w:proofErr w:type="gramEnd"/>
      <w:r w:rsidRPr="00456589">
        <w:rPr>
          <w:rStyle w:val="FontStyle13"/>
          <w:sz w:val="28"/>
          <w:szCs w:val="28"/>
        </w:rPr>
        <w:t xml:space="preserve"> в следующий этап подготовки;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 xml:space="preserve">ознакомление с анализом состояния учебно-тренировочной работы по итогам </w:t>
      </w:r>
      <w:proofErr w:type="spellStart"/>
      <w:r w:rsidRPr="00456589">
        <w:rPr>
          <w:rStyle w:val="FontStyle13"/>
          <w:sz w:val="28"/>
          <w:szCs w:val="28"/>
        </w:rPr>
        <w:t>внутришкольного</w:t>
      </w:r>
      <w:proofErr w:type="spellEnd"/>
      <w:r w:rsidRPr="00456589">
        <w:rPr>
          <w:rStyle w:val="FontStyle13"/>
          <w:sz w:val="28"/>
          <w:szCs w:val="28"/>
        </w:rPr>
        <w:t xml:space="preserve"> контроля;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ind w:right="1037"/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 xml:space="preserve">работа с </w:t>
      </w:r>
      <w:proofErr w:type="gramStart"/>
      <w:r w:rsidRPr="00456589">
        <w:rPr>
          <w:rStyle w:val="FontStyle13"/>
          <w:sz w:val="28"/>
          <w:szCs w:val="28"/>
        </w:rPr>
        <w:t>обучающимися</w:t>
      </w:r>
      <w:proofErr w:type="gramEnd"/>
      <w:r w:rsidRPr="00456589">
        <w:rPr>
          <w:rStyle w:val="FontStyle13"/>
          <w:sz w:val="28"/>
          <w:szCs w:val="28"/>
        </w:rPr>
        <w:t xml:space="preserve"> по соблюдению норм и правил техники безопасности в учебно-тренировочном процессе;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разработка соответствующих инструкций, охрана здоровья;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ind w:right="1037"/>
        <w:jc w:val="left"/>
        <w:rPr>
          <w:rStyle w:val="FontStyle13"/>
          <w:sz w:val="28"/>
          <w:szCs w:val="28"/>
        </w:rPr>
      </w:pPr>
      <w:proofErr w:type="spellStart"/>
      <w:r w:rsidRPr="00456589">
        <w:rPr>
          <w:rStyle w:val="FontStyle13"/>
          <w:sz w:val="28"/>
          <w:szCs w:val="28"/>
        </w:rPr>
        <w:t>взаимопосещение</w:t>
      </w:r>
      <w:proofErr w:type="spellEnd"/>
      <w:r w:rsidRPr="00456589">
        <w:rPr>
          <w:rStyle w:val="FontStyle13"/>
          <w:sz w:val="28"/>
          <w:szCs w:val="28"/>
        </w:rPr>
        <w:t xml:space="preserve"> учебно-тренировочных занятий с последующим самоанализом и анализом достигнутых результатов;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организация открытых учебно-тренировочных занятий по определенной теме;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анализ результатов выступления обучающихся спортивной школы в соревнованиях различного уровня;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анализ данных о медицинском осмотре обучающихся;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итоги переводных и выпускных контрольных нормативов (тестов);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изучение передового опыта работы спортивных школ;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 xml:space="preserve">выработка единых требований </w:t>
      </w:r>
      <w:proofErr w:type="gramStart"/>
      <w:r w:rsidRPr="00456589">
        <w:rPr>
          <w:rStyle w:val="FontStyle13"/>
          <w:sz w:val="28"/>
          <w:szCs w:val="28"/>
        </w:rPr>
        <w:t>к</w:t>
      </w:r>
      <w:proofErr w:type="gramEnd"/>
      <w:r w:rsidRPr="00456589">
        <w:rPr>
          <w:rStyle w:val="FontStyle13"/>
          <w:sz w:val="28"/>
          <w:szCs w:val="28"/>
        </w:rPr>
        <w:t xml:space="preserve"> оценки результатов освоения учебной программы на основе разработанных контрольных нормативов (тестов);</w:t>
      </w:r>
    </w:p>
    <w:p w:rsidR="002569D8" w:rsidRPr="00456589" w:rsidRDefault="005E699C" w:rsidP="00D668E9">
      <w:pPr>
        <w:pStyle w:val="Style2"/>
        <w:widowControl/>
        <w:numPr>
          <w:ilvl w:val="0"/>
          <w:numId w:val="1"/>
        </w:numPr>
        <w:tabs>
          <w:tab w:val="left" w:pos="158"/>
        </w:tabs>
        <w:ind w:right="1037"/>
        <w:jc w:val="lef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lastRenderedPageBreak/>
        <w:t>разработка системы проведения вступительных, промежуточных и переводных контрольных нормативов (тестов)</w:t>
      </w:r>
    </w:p>
    <w:p w:rsidR="002569D8" w:rsidRPr="00456589" w:rsidRDefault="005E699C" w:rsidP="00D668E9">
      <w:pPr>
        <w:pStyle w:val="Style1"/>
        <w:widowControl/>
        <w:numPr>
          <w:ilvl w:val="0"/>
          <w:numId w:val="1"/>
        </w:numPr>
        <w:tabs>
          <w:tab w:val="left" w:pos="158"/>
        </w:tabs>
        <w:spacing w:before="67" w:line="317" w:lineRule="exac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ознакомление с методическими разработками различных авторов;</w:t>
      </w:r>
    </w:p>
    <w:p w:rsidR="002569D8" w:rsidRPr="00456589" w:rsidRDefault="005E699C" w:rsidP="00D668E9">
      <w:pPr>
        <w:pStyle w:val="Style1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анализ методов преподавания;</w:t>
      </w:r>
    </w:p>
    <w:p w:rsidR="002569D8" w:rsidRPr="00456589" w:rsidRDefault="005E699C" w:rsidP="00D668E9">
      <w:pPr>
        <w:pStyle w:val="Style1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отчеты о профессиональном самообразовании тренеров-преподавателей;</w:t>
      </w:r>
    </w:p>
    <w:p w:rsidR="002569D8" w:rsidRPr="00456589" w:rsidRDefault="005E699C" w:rsidP="00D668E9">
      <w:pPr>
        <w:pStyle w:val="Style1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работа на курсах повышения квалификации;</w:t>
      </w:r>
    </w:p>
    <w:p w:rsidR="002569D8" w:rsidRPr="00456589" w:rsidRDefault="005E699C" w:rsidP="00D668E9">
      <w:pPr>
        <w:pStyle w:val="Style1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отчеты о творческих командировках;</w:t>
      </w:r>
    </w:p>
    <w:p w:rsidR="002569D8" w:rsidRPr="00456589" w:rsidRDefault="005E699C" w:rsidP="00D668E9">
      <w:pPr>
        <w:pStyle w:val="Style1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организация и проведение спортивно-массовых мероприятий;</w:t>
      </w:r>
    </w:p>
    <w:p w:rsidR="002569D8" w:rsidRPr="00456589" w:rsidRDefault="005E699C" w:rsidP="00D668E9">
      <w:pPr>
        <w:pStyle w:val="Style1"/>
        <w:widowControl/>
        <w:numPr>
          <w:ilvl w:val="0"/>
          <w:numId w:val="1"/>
        </w:numPr>
        <w:tabs>
          <w:tab w:val="left" w:pos="158"/>
        </w:tabs>
        <w:spacing w:line="317" w:lineRule="exact"/>
        <w:jc w:val="both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организация и проведение конкурсов «тренер года», «Спортсмен года» и т</w:t>
      </w:r>
      <w:r w:rsidR="00123C97">
        <w:rPr>
          <w:rStyle w:val="FontStyle13"/>
          <w:sz w:val="28"/>
          <w:szCs w:val="28"/>
        </w:rPr>
        <w:t>.</w:t>
      </w:r>
      <w:r w:rsidRPr="00456589">
        <w:rPr>
          <w:rStyle w:val="FontStyle13"/>
          <w:sz w:val="28"/>
          <w:szCs w:val="28"/>
        </w:rPr>
        <w:t>д.</w:t>
      </w:r>
    </w:p>
    <w:p w:rsidR="002569D8" w:rsidRPr="00456589" w:rsidRDefault="005E699C" w:rsidP="00D668E9">
      <w:pPr>
        <w:pStyle w:val="Style1"/>
        <w:widowControl/>
        <w:numPr>
          <w:ilvl w:val="0"/>
          <w:numId w:val="1"/>
        </w:numPr>
        <w:tabs>
          <w:tab w:val="left" w:pos="158"/>
        </w:tabs>
        <w:spacing w:line="317" w:lineRule="exact"/>
        <w:jc w:val="both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 xml:space="preserve">вопросы состояния работы с </w:t>
      </w:r>
      <w:proofErr w:type="gramStart"/>
      <w:r w:rsidRPr="00456589">
        <w:rPr>
          <w:rStyle w:val="FontStyle13"/>
          <w:sz w:val="28"/>
          <w:szCs w:val="28"/>
        </w:rPr>
        <w:t>обучающимися</w:t>
      </w:r>
      <w:proofErr w:type="gramEnd"/>
      <w:r w:rsidRPr="00456589">
        <w:rPr>
          <w:rStyle w:val="FontStyle13"/>
          <w:sz w:val="28"/>
          <w:szCs w:val="28"/>
        </w:rPr>
        <w:t xml:space="preserve"> в праздничные дни, каникулы;</w:t>
      </w:r>
    </w:p>
    <w:p w:rsidR="002569D8" w:rsidRPr="00456589" w:rsidRDefault="005E699C" w:rsidP="00D668E9">
      <w:pPr>
        <w:pStyle w:val="Style1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укрепление материальной базы спортивной школы и приведение средств обучения, территории, спортивных залов в соответствие с современными требованиями.</w:t>
      </w:r>
    </w:p>
    <w:p w:rsidR="002569D8" w:rsidRPr="00456589" w:rsidRDefault="002569D8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2569D8" w:rsidRPr="00456589" w:rsidRDefault="005E699C" w:rsidP="00456589">
      <w:pPr>
        <w:pStyle w:val="Style4"/>
        <w:widowControl/>
        <w:spacing w:before="82" w:line="322" w:lineRule="exact"/>
        <w:rPr>
          <w:rStyle w:val="FontStyle11"/>
          <w:sz w:val="28"/>
          <w:szCs w:val="28"/>
        </w:rPr>
      </w:pPr>
      <w:r w:rsidRPr="00456589">
        <w:rPr>
          <w:rStyle w:val="FontStyle11"/>
          <w:sz w:val="28"/>
          <w:szCs w:val="28"/>
        </w:rPr>
        <w:t>З.Функции тренерского совета</w:t>
      </w:r>
    </w:p>
    <w:p w:rsidR="002569D8" w:rsidRPr="00456589" w:rsidRDefault="005E699C">
      <w:pPr>
        <w:pStyle w:val="Style5"/>
        <w:widowControl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Работа тренерского совета организуется на основе планирования, отражающего план работы данной спортивной школы. Тренерский совет свою работу осуществляет на заседаниях, где анализируются или принимаются к сведению решения задач, изложенных в разделе 2. Тренерский совет может организовать семинарские занятия, цикл открытых уроков по заданной и определенной тематике.</w:t>
      </w:r>
    </w:p>
    <w:p w:rsidR="002569D8" w:rsidRPr="00456589" w:rsidRDefault="005E699C">
      <w:pPr>
        <w:pStyle w:val="Style5"/>
        <w:widowControl/>
        <w:rPr>
          <w:rStyle w:val="FontStyle13"/>
          <w:sz w:val="28"/>
          <w:szCs w:val="28"/>
        </w:rPr>
      </w:pPr>
      <w:proofErr w:type="gramStart"/>
      <w:r w:rsidRPr="00456589">
        <w:rPr>
          <w:rStyle w:val="FontStyle13"/>
          <w:sz w:val="28"/>
          <w:szCs w:val="28"/>
        </w:rPr>
        <w:t>Одной из функциональной обязанностей тренерского совета является разработка системы работы с обучающимися в каникулярное время, определение ее ориентации, идеи.</w:t>
      </w:r>
      <w:proofErr w:type="gramEnd"/>
    </w:p>
    <w:p w:rsidR="002569D8" w:rsidRPr="00456589" w:rsidRDefault="002569D8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2569D8" w:rsidRPr="00456589" w:rsidRDefault="005E699C" w:rsidP="00456589">
      <w:pPr>
        <w:pStyle w:val="Style4"/>
        <w:widowControl/>
        <w:spacing w:before="91"/>
        <w:rPr>
          <w:rStyle w:val="FontStyle11"/>
          <w:sz w:val="28"/>
          <w:szCs w:val="28"/>
        </w:rPr>
      </w:pPr>
      <w:r w:rsidRPr="00456589">
        <w:rPr>
          <w:rStyle w:val="FontStyle11"/>
          <w:sz w:val="28"/>
          <w:szCs w:val="28"/>
        </w:rPr>
        <w:t>4.Права тренерского совета</w:t>
      </w:r>
    </w:p>
    <w:p w:rsidR="002569D8" w:rsidRPr="00456589" w:rsidRDefault="005E699C">
      <w:pPr>
        <w:pStyle w:val="Style5"/>
        <w:widowControl/>
        <w:spacing w:line="317" w:lineRule="exac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Тренерский совет имеет право рекомендовать руководству распределение учебной нагрузки при тарификации, производить оплату работы тренерам-преподавателям за подготовку высококвалифицированных спортсменов, распределять методическую работу отдельных тренеров-преподавателей. Тренерский совет выбирает и рекомендует всему тренерскому составу систему вступительных, промежуточных, переводных контрольных нормативов для обучающихся, определяет критерии оценок.</w:t>
      </w:r>
    </w:p>
    <w:p w:rsidR="002569D8" w:rsidRPr="00456589" w:rsidRDefault="002569D8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2569D8" w:rsidRPr="00456589" w:rsidRDefault="00123C97" w:rsidP="00456589">
      <w:pPr>
        <w:pStyle w:val="Style4"/>
        <w:widowControl/>
        <w:spacing w:before="86"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5.О</w:t>
      </w:r>
      <w:r w:rsidR="005E699C" w:rsidRPr="00456589">
        <w:rPr>
          <w:rStyle w:val="FontStyle11"/>
          <w:sz w:val="28"/>
          <w:szCs w:val="28"/>
        </w:rPr>
        <w:t>бязанности тренеров-преподавателей</w:t>
      </w:r>
    </w:p>
    <w:p w:rsidR="002569D8" w:rsidRPr="00456589" w:rsidRDefault="005E699C">
      <w:pPr>
        <w:pStyle w:val="Style5"/>
        <w:widowControl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Каждый тренер-преподаватель обязан:</w:t>
      </w:r>
    </w:p>
    <w:p w:rsidR="002569D8" w:rsidRPr="00456589" w:rsidRDefault="005E699C" w:rsidP="00D668E9">
      <w:pPr>
        <w:pStyle w:val="Style1"/>
        <w:widowControl/>
        <w:numPr>
          <w:ilvl w:val="0"/>
          <w:numId w:val="1"/>
        </w:numPr>
        <w:tabs>
          <w:tab w:val="left" w:pos="158"/>
        </w:tabs>
        <w:spacing w:line="322" w:lineRule="exac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 xml:space="preserve">участвовать на каждом заседании тренерского совета, практических семинарах и </w:t>
      </w:r>
      <w:proofErr w:type="spellStart"/>
      <w:r w:rsidRPr="00456589">
        <w:rPr>
          <w:rStyle w:val="FontStyle13"/>
          <w:sz w:val="28"/>
          <w:szCs w:val="28"/>
        </w:rPr>
        <w:t>т</w:t>
      </w:r>
      <w:proofErr w:type="gramStart"/>
      <w:r w:rsidR="00123C97">
        <w:rPr>
          <w:rStyle w:val="FontStyle13"/>
          <w:sz w:val="28"/>
          <w:szCs w:val="28"/>
        </w:rPr>
        <w:t>.</w:t>
      </w:r>
      <w:r w:rsidRPr="00456589">
        <w:rPr>
          <w:rStyle w:val="FontStyle13"/>
          <w:sz w:val="28"/>
          <w:szCs w:val="28"/>
        </w:rPr>
        <w:t>д</w:t>
      </w:r>
      <w:proofErr w:type="spellEnd"/>
      <w:proofErr w:type="gramEnd"/>
      <w:r w:rsidRPr="00456589">
        <w:rPr>
          <w:rStyle w:val="FontStyle13"/>
          <w:sz w:val="28"/>
          <w:szCs w:val="28"/>
        </w:rPr>
        <w:t>;</w:t>
      </w:r>
    </w:p>
    <w:p w:rsidR="002569D8" w:rsidRPr="00456589" w:rsidRDefault="005E699C" w:rsidP="00D668E9">
      <w:pPr>
        <w:pStyle w:val="Style1"/>
        <w:widowControl/>
        <w:numPr>
          <w:ilvl w:val="0"/>
          <w:numId w:val="1"/>
        </w:numPr>
        <w:tabs>
          <w:tab w:val="left" w:pos="158"/>
        </w:tabs>
        <w:spacing w:line="322" w:lineRule="exact"/>
        <w:ind w:right="1037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активно участвовать в разработке открытых уроках, стремиться к повышению уровня профессионального мастерства;</w:t>
      </w:r>
    </w:p>
    <w:p w:rsidR="002569D8" w:rsidRPr="00456589" w:rsidRDefault="005E699C" w:rsidP="00D668E9">
      <w:pPr>
        <w:pStyle w:val="Style1"/>
        <w:widowControl/>
        <w:numPr>
          <w:ilvl w:val="0"/>
          <w:numId w:val="1"/>
        </w:numPr>
        <w:tabs>
          <w:tab w:val="left" w:pos="158"/>
        </w:tabs>
        <w:spacing w:line="322" w:lineRule="exac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каждому тренеру-преподавателю необходимо знать тенденции развития методики учебно-тренировочного процесса, Закон РФ «Об образовании», нормативные документы, методические требования к категориям; владеть основами самоанализа тренерско-преподавательской деятельности.</w:t>
      </w:r>
    </w:p>
    <w:p w:rsidR="002569D8" w:rsidRPr="00456589" w:rsidRDefault="002569D8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456589" w:rsidRPr="00456589" w:rsidRDefault="00442611" w:rsidP="00456589">
      <w:pPr>
        <w:pStyle w:val="Style4"/>
        <w:widowControl/>
        <w:spacing w:before="125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6</w:t>
      </w:r>
      <w:r w:rsidR="005E699C" w:rsidRPr="00456589">
        <w:rPr>
          <w:rStyle w:val="FontStyle11"/>
          <w:sz w:val="28"/>
          <w:szCs w:val="28"/>
        </w:rPr>
        <w:t>.Организация деятельности тренерского совета</w:t>
      </w:r>
    </w:p>
    <w:p w:rsidR="00456589" w:rsidRPr="00456589" w:rsidRDefault="00456589" w:rsidP="00456589">
      <w:pPr>
        <w:pStyle w:val="Style5"/>
        <w:widowControl/>
        <w:spacing w:before="67" w:line="317" w:lineRule="exac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>Тренерский совет избирает председателя. План работы тренерского совета утверждается заместителем директора по учебно-воспитательной работе. За учебный год проводится не менее 10-ти заседаний тренерского совета; практический семинар; открытые уроки.</w:t>
      </w:r>
    </w:p>
    <w:p w:rsidR="00456589" w:rsidRPr="00456589" w:rsidRDefault="00456589" w:rsidP="00456589">
      <w:pPr>
        <w:pStyle w:val="Style5"/>
        <w:widowControl/>
        <w:spacing w:line="317" w:lineRule="exact"/>
        <w:rPr>
          <w:rStyle w:val="FontStyle13"/>
          <w:sz w:val="28"/>
          <w:szCs w:val="28"/>
        </w:rPr>
      </w:pPr>
      <w:r w:rsidRPr="00456589">
        <w:rPr>
          <w:rStyle w:val="FontStyle13"/>
          <w:sz w:val="28"/>
          <w:szCs w:val="28"/>
        </w:rPr>
        <w:t xml:space="preserve">Заседания тренерского совета оформляются в виде протоколов. </w:t>
      </w:r>
      <w:proofErr w:type="gramStart"/>
      <w:r w:rsidRPr="00456589">
        <w:rPr>
          <w:rStyle w:val="FontStyle13"/>
          <w:sz w:val="28"/>
          <w:szCs w:val="28"/>
        </w:rPr>
        <w:t>В конце учебного года заместитель директора спортивной школы анализирует работу тренерского совета и принимает на хранение (в течение 3-х лет) план работы, тетрадь протокол заседаний тренерского совета, отчет о проделанной работы.</w:t>
      </w:r>
      <w:proofErr w:type="gramEnd"/>
      <w:r w:rsidRPr="00456589">
        <w:rPr>
          <w:rStyle w:val="FontStyle13"/>
          <w:sz w:val="28"/>
          <w:szCs w:val="28"/>
        </w:rPr>
        <w:t xml:space="preserve"> Данное положение утверждается на педагогическом совете. Срок действия не ограничен.</w:t>
      </w:r>
    </w:p>
    <w:p w:rsidR="002569D8" w:rsidRPr="00456589" w:rsidRDefault="002569D8" w:rsidP="00456589">
      <w:pPr>
        <w:sectPr w:rsidR="002569D8" w:rsidRPr="00456589" w:rsidSect="00456589"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442611" w:rsidRDefault="00442611" w:rsidP="00456589">
      <w:pPr>
        <w:pStyle w:val="Style5"/>
        <w:widowControl/>
        <w:spacing w:before="67" w:line="317" w:lineRule="exact"/>
        <w:rPr>
          <w:rStyle w:val="FontStyle13"/>
        </w:rPr>
      </w:pPr>
    </w:p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Pr="00442611" w:rsidRDefault="00442611" w:rsidP="00442611"/>
    <w:p w:rsidR="00442611" w:rsidRDefault="00442611" w:rsidP="00442611"/>
    <w:p w:rsidR="00442611" w:rsidRPr="00442611" w:rsidRDefault="00442611" w:rsidP="00442611"/>
    <w:p w:rsidR="00442611" w:rsidRDefault="00442611" w:rsidP="00442611"/>
    <w:p w:rsidR="00D668E9" w:rsidRPr="00442611" w:rsidRDefault="00442611" w:rsidP="00442611">
      <w:pPr>
        <w:tabs>
          <w:tab w:val="left" w:pos="3510"/>
        </w:tabs>
      </w:pPr>
      <w:r>
        <w:tab/>
      </w:r>
    </w:p>
    <w:sectPr w:rsidR="00D668E9" w:rsidRPr="00442611" w:rsidSect="00456589"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99C" w:rsidRDefault="005E699C">
      <w:r>
        <w:separator/>
      </w:r>
    </w:p>
  </w:endnote>
  <w:endnote w:type="continuationSeparator" w:id="1">
    <w:p w:rsidR="005E699C" w:rsidRDefault="005E6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99C" w:rsidRDefault="005E699C">
      <w:r>
        <w:separator/>
      </w:r>
    </w:p>
  </w:footnote>
  <w:footnote w:type="continuationSeparator" w:id="1">
    <w:p w:rsidR="005E699C" w:rsidRDefault="005E6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AABF72"/>
    <w:lvl w:ilvl="0">
      <w:numFmt w:val="bullet"/>
      <w:lvlText w:val="*"/>
      <w:lvlJc w:val="left"/>
    </w:lvl>
  </w:abstractNum>
  <w:abstractNum w:abstractNumId="1">
    <w:nsid w:val="177636CD"/>
    <w:multiLevelType w:val="hybridMultilevel"/>
    <w:tmpl w:val="674E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01C3E"/>
    <w:rsid w:val="00123C97"/>
    <w:rsid w:val="002569D8"/>
    <w:rsid w:val="00442611"/>
    <w:rsid w:val="00456589"/>
    <w:rsid w:val="00501C3E"/>
    <w:rsid w:val="005E699C"/>
    <w:rsid w:val="00D6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D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569D8"/>
    <w:pPr>
      <w:spacing w:line="319" w:lineRule="exact"/>
    </w:pPr>
  </w:style>
  <w:style w:type="paragraph" w:customStyle="1" w:styleId="Style2">
    <w:name w:val="Style2"/>
    <w:basedOn w:val="a"/>
    <w:uiPriority w:val="99"/>
    <w:rsid w:val="002569D8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2569D8"/>
    <w:pPr>
      <w:spacing w:line="259" w:lineRule="exact"/>
      <w:jc w:val="right"/>
    </w:pPr>
  </w:style>
  <w:style w:type="paragraph" w:customStyle="1" w:styleId="Style4">
    <w:name w:val="Style4"/>
    <w:basedOn w:val="a"/>
    <w:uiPriority w:val="99"/>
    <w:rsid w:val="002569D8"/>
    <w:pPr>
      <w:spacing w:line="317" w:lineRule="exact"/>
      <w:jc w:val="center"/>
    </w:pPr>
  </w:style>
  <w:style w:type="paragraph" w:customStyle="1" w:styleId="Style5">
    <w:name w:val="Style5"/>
    <w:basedOn w:val="a"/>
    <w:uiPriority w:val="99"/>
    <w:rsid w:val="002569D8"/>
    <w:pPr>
      <w:spacing w:line="322" w:lineRule="exact"/>
    </w:pPr>
  </w:style>
  <w:style w:type="character" w:customStyle="1" w:styleId="FontStyle11">
    <w:name w:val="Font Style11"/>
    <w:basedOn w:val="a0"/>
    <w:uiPriority w:val="99"/>
    <w:rsid w:val="002569D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2569D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569D8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56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573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Бухгалтерия</cp:lastModifiedBy>
  <cp:revision>2</cp:revision>
  <cp:lastPrinted>2016-02-29T10:44:00Z</cp:lastPrinted>
  <dcterms:created xsi:type="dcterms:W3CDTF">2016-02-29T09:07:00Z</dcterms:created>
  <dcterms:modified xsi:type="dcterms:W3CDTF">2016-02-29T10:53:00Z</dcterms:modified>
</cp:coreProperties>
</file>